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4"/>
          <w:szCs w:val="24"/>
        </w:rPr>
      </w:pPr>
      <w:bookmarkStart w:id="10" w:name="_GoBack"/>
      <w:bookmarkEnd w:id="10"/>
    </w:p>
    <w:p>
      <w:pPr>
        <w:pStyle w:val="11"/>
        <w:spacing w:after="320" w:line="240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附件1：提案创作模板</w:t>
      </w:r>
    </w:p>
    <w:p>
      <w:pPr>
        <w:pStyle w:val="1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240" w:lineRule="auto"/>
        <w:ind w:firstLine="0"/>
        <w:jc w:val="left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The proposal is expected to consist of three main sections.</w:t>
      </w:r>
    </w:p>
    <w:p>
      <w:pPr>
        <w:pStyle w:val="10"/>
        <w:numPr>
          <w:ilvl w:val="0"/>
          <w:numId w:val="1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655"/>
        </w:tabs>
        <w:spacing w:line="240" w:lineRule="auto"/>
        <w:ind w:left="1140" w:firstLine="0"/>
        <w:jc w:val="left"/>
      </w:pPr>
      <w:bookmarkStart w:id="0" w:name="bookmark53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Introduction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59"/>
        </w:tabs>
        <w:spacing w:line="240" w:lineRule="auto"/>
        <w:ind w:left="1060" w:firstLine="440"/>
      </w:pPr>
      <w:bookmarkStart w:id="1" w:name="bookmark54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Context/reasons for the proposal: present the background of the proposal.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69"/>
        </w:tabs>
        <w:spacing w:after="260" w:line="240" w:lineRule="auto"/>
        <w:ind w:left="1060" w:firstLine="440"/>
        <w:jc w:val="left"/>
      </w:pPr>
      <w:bookmarkStart w:id="2" w:name="bookmark55"/>
      <w:bookmarkEnd w:id="2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Objective(s) of the proposal: state clearly the issue/problem. Describe what the issue/problem is, make sure it is not just a symptom of a larger problem; who is involved and why; what impacts your proposal will have.</w:t>
      </w:r>
    </w:p>
    <w:p>
      <w:pPr>
        <w:pStyle w:val="10"/>
        <w:numPr>
          <w:ilvl w:val="0"/>
          <w:numId w:val="1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655"/>
        </w:tabs>
        <w:spacing w:line="240" w:lineRule="auto"/>
        <w:ind w:left="1140" w:firstLine="0"/>
        <w:jc w:val="left"/>
      </w:pPr>
      <w:bookmarkStart w:id="3" w:name="bookmark56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Proposal: actions/measures in solving the problem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64"/>
        </w:tabs>
        <w:spacing w:line="240" w:lineRule="auto"/>
        <w:ind w:left="1060" w:firstLine="440"/>
        <w:jc w:val="left"/>
      </w:pPr>
      <w:bookmarkStart w:id="4" w:name="bookmark57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Acknowledge your role: identify your accountability in solving the problem.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64"/>
        </w:tabs>
        <w:spacing w:line="240" w:lineRule="auto"/>
        <w:ind w:left="1060" w:firstLine="440"/>
        <w:jc w:val="left"/>
      </w:pPr>
      <w:bookmarkStart w:id="5" w:name="bookmark58"/>
      <w:bookmarkEnd w:id="5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Describe your ideal results: e.g. from legal, technological or other perspectives.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64"/>
        </w:tabs>
        <w:spacing w:line="240" w:lineRule="auto"/>
        <w:ind w:left="1060" w:firstLine="440"/>
        <w:jc w:val="left"/>
      </w:pPr>
      <w:bookmarkStart w:id="6" w:name="bookmark59"/>
      <w:bookmarkEnd w:id="6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Identify your obstacles: what is getting in the way? What are the biggest barriers?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64"/>
        </w:tabs>
        <w:spacing w:after="260" w:line="240" w:lineRule="auto"/>
        <w:ind w:left="1060" w:firstLine="440"/>
        <w:jc w:val="left"/>
      </w:pPr>
      <w:bookmarkStart w:id="7" w:name="bookmark60"/>
      <w:bookmarkEnd w:id="7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Create your strategies: identify the strategies or measures in overcoming the possible challenges and problems.</w:t>
      </w:r>
    </w:p>
    <w:p>
      <w:pPr>
        <w:pStyle w:val="10"/>
        <w:numPr>
          <w:ilvl w:val="0"/>
          <w:numId w:val="1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134"/>
        </w:tabs>
        <w:spacing w:line="240" w:lineRule="auto"/>
        <w:ind w:firstLine="780"/>
      </w:pPr>
      <w:bookmarkStart w:id="8" w:name="bookmark61"/>
      <w:bookmarkEnd w:id="8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Conclusion: impact assessments</w:t>
      </w:r>
    </w:p>
    <w:p>
      <w:pPr>
        <w:pStyle w:val="10"/>
        <w:numPr>
          <w:ilvl w:val="0"/>
          <w:numId w:val="2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759"/>
        </w:tabs>
        <w:spacing w:line="240" w:lineRule="auto"/>
        <w:ind w:left="1060" w:firstLine="440"/>
      </w:pPr>
      <w:bookmarkStart w:id="9" w:name="bookmark62"/>
      <w:bookmarkEnd w:id="9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en-US"/>
        </w:rPr>
        <w:t>Identify the likely outcomes of the proposal, e.g. the economic and/or social benefits.</w:t>
      </w:r>
    </w:p>
    <w:p>
      <w:pPr>
        <w:spacing w:line="360" w:lineRule="auto"/>
        <w:rPr>
          <w:rFonts w:ascii="Times New Roman" w:hAnsi="Times New Roman" w:eastAsia="宋体"/>
          <w:sz w:val="22"/>
        </w:rPr>
      </w:pPr>
    </w:p>
    <w:p>
      <w:pPr>
        <w:spacing w:line="360" w:lineRule="auto"/>
        <w:rPr>
          <w:rFonts w:ascii="Times New Roman" w:hAnsi="Times New Roman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8D6E6"/>
    <w:multiLevelType w:val="singleLevel"/>
    <w:tmpl w:val="6268D6E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en-US" w:eastAsia="en-US" w:bidi="en-US"/>
      </w:rPr>
    </w:lvl>
  </w:abstractNum>
  <w:abstractNum w:abstractNumId="1">
    <w:nsid w:val="6268D6F1"/>
    <w:multiLevelType w:val="singleLevel"/>
    <w:tmpl w:val="6268D6F1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F06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Body text|2"/>
    <w:basedOn w:val="1"/>
    <w:qFormat/>
    <w:uiPriority w:val="0"/>
    <w:pPr>
      <w:spacing w:line="410" w:lineRule="auto"/>
      <w:ind w:firstLine="420"/>
    </w:pPr>
  </w:style>
  <w:style w:type="paragraph" w:customStyle="1" w:styleId="11">
    <w:name w:val="Body text|1"/>
    <w:basedOn w:val="1"/>
    <w:qFormat/>
    <w:uiPriority w:val="0"/>
    <w:pPr>
      <w:spacing w:after="160" w:line="410" w:lineRule="auto"/>
      <w:ind w:firstLine="120"/>
    </w:pPr>
    <w:rPr>
      <w:rFonts w:ascii="宋体" w:hAnsi="宋体" w:eastAsia="宋体" w:cs="宋体"/>
      <w:sz w:val="22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spacing w:after="160" w:line="410" w:lineRule="auto"/>
      <w:ind w:firstLine="120"/>
    </w:pPr>
    <w:rPr>
      <w:rFonts w:ascii="宋体" w:hAnsi="宋体" w:eastAsia="宋体" w:cs="宋体"/>
      <w:sz w:val="22"/>
      <w:lang w:val="zh-TW" w:eastAsia="zh-TW" w:bidi="zh-TW"/>
    </w:rPr>
  </w:style>
  <w:style w:type="paragraph" w:customStyle="1" w:styleId="13">
    <w:name w:val="Table caption|1"/>
    <w:basedOn w:val="1"/>
    <w:qFormat/>
    <w:uiPriority w:val="0"/>
    <w:rPr>
      <w:rFonts w:ascii="宋体" w:hAnsi="宋体" w:eastAsia="宋体" w:cs="宋体"/>
      <w:sz w:val="22"/>
      <w:lang w:val="zh-TW" w:eastAsia="zh-TW" w:bidi="zh-TW"/>
    </w:rPr>
  </w:style>
  <w:style w:type="character" w:customStyle="1" w:styleId="14">
    <w:name w:val="页眉 字符"/>
    <w:basedOn w:val="6"/>
    <w:link w:val="4"/>
    <w:qFormat/>
    <w:uiPriority w:val="99"/>
    <w:rPr>
      <w:kern w:val="2"/>
      <w:sz w:val="18"/>
      <w:szCs w:val="18"/>
    </w:rPr>
  </w:style>
  <w:style w:type="paragraph" w:customStyle="1" w:styleId="15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118EFF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770</Characters>
  <Lines>0</Lines>
  <Paragraphs>0</Paragraphs>
  <TotalTime>0</TotalTime>
  <ScaleCrop>false</ScaleCrop>
  <LinksUpToDate>false</LinksUpToDate>
  <CharactersWithSpaces>888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2023-05-19T07:39:00Z</dcterms:created>
  <dc:creator>yangl</dc:creator>
  <cp:lastModifiedBy>M.Y.</cp:lastModifiedBy>
  <dcterms:modified xsi:type="dcterms:W3CDTF">2023-05-22T08:53:34Z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719A9B198C6A44B48F7E176EA7720D60</vt:lpwstr>
  </property>
  <property fmtid="{D5CDD505-2E9C-101B-9397-08002B2CF9AE}" pid="3" name="KSOProductBuildVer">
    <vt:lpwstr>2052-11.1.0.13703</vt:lpwstr>
  </property>
</Properties>
</file>